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 xml:space="preserve">Название предмета    </w:t>
      </w:r>
      <w:r w:rsidRPr="00F8493C">
        <w:rPr>
          <w:rFonts w:ascii="Times New Roman" w:hAnsi="Times New Roman" w:cs="Times New Roman"/>
          <w:b/>
          <w:sz w:val="24"/>
          <w:szCs w:val="24"/>
        </w:rPr>
        <w:t xml:space="preserve">История </w:t>
      </w:r>
    </w:p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 xml:space="preserve">Класс  </w:t>
      </w:r>
      <w:r w:rsidRPr="00F8493C">
        <w:rPr>
          <w:rFonts w:ascii="Times New Roman" w:hAnsi="Times New Roman" w:cs="Times New Roman"/>
          <w:b/>
          <w:sz w:val="24"/>
          <w:szCs w:val="24"/>
        </w:rPr>
        <w:t>10</w:t>
      </w:r>
    </w:p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>УМК (название учебника, автор, год издания)</w:t>
      </w:r>
    </w:p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 xml:space="preserve">-«Всемирная история. История России и мира с древнейших времен до конца </w:t>
      </w:r>
      <w:r w:rsidRPr="00F8493C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F8493C">
        <w:rPr>
          <w:rFonts w:ascii="Times New Roman" w:hAnsi="Times New Roman" w:cs="Times New Roman"/>
          <w:sz w:val="24"/>
          <w:szCs w:val="24"/>
        </w:rPr>
        <w:t xml:space="preserve"> века »для 10 класса средних общеобразовательных  учебных заведений. Н.В. Загладин, 2004.</w:t>
      </w:r>
    </w:p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 xml:space="preserve">Уровень обучения (базовый, углубленный, профильный) </w:t>
      </w:r>
      <w:r w:rsidRPr="00F8493C">
        <w:rPr>
          <w:rFonts w:ascii="Times New Roman" w:hAnsi="Times New Roman" w:cs="Times New Roman"/>
          <w:sz w:val="24"/>
          <w:szCs w:val="24"/>
        </w:rPr>
        <w:t>базовый</w:t>
      </w:r>
    </w:p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 xml:space="preserve">Тема урока  </w:t>
      </w:r>
      <w:r w:rsidR="00865303" w:rsidRPr="00F8493C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 Кризис сословного строя в Европе. Буржуазная </w:t>
      </w:r>
      <w:r w:rsidR="00887272" w:rsidRPr="00F8493C">
        <w:rPr>
          <w:rFonts w:ascii="Times New Roman" w:hAnsi="Times New Roman" w:cs="Times New Roman"/>
          <w:b/>
          <w:snapToGrid w:val="0"/>
          <w:sz w:val="24"/>
          <w:szCs w:val="24"/>
        </w:rPr>
        <w:t>революция в Англии</w:t>
      </w:r>
      <w:r w:rsidRPr="00F8493C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.  </w:t>
      </w:r>
    </w:p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 xml:space="preserve">Общее количество часов, отведенное на изучение темы-   </w:t>
      </w:r>
      <w:r w:rsidRPr="00F8493C">
        <w:rPr>
          <w:rFonts w:ascii="Times New Roman" w:hAnsi="Times New Roman" w:cs="Times New Roman"/>
          <w:sz w:val="24"/>
          <w:szCs w:val="24"/>
        </w:rPr>
        <w:t>1</w:t>
      </w:r>
    </w:p>
    <w:p w:rsidR="0097428D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 xml:space="preserve">Место урока в системе уроков по теме  </w:t>
      </w:r>
      <w:r w:rsidR="00887272" w:rsidRPr="00F8493C">
        <w:rPr>
          <w:rFonts w:ascii="Times New Roman" w:hAnsi="Times New Roman" w:cs="Times New Roman"/>
          <w:sz w:val="24"/>
          <w:szCs w:val="24"/>
        </w:rPr>
        <w:t>Первый</w:t>
      </w:r>
      <w:r w:rsidRPr="00F8493C">
        <w:rPr>
          <w:rFonts w:ascii="Times New Roman" w:hAnsi="Times New Roman" w:cs="Times New Roman"/>
          <w:sz w:val="24"/>
          <w:szCs w:val="24"/>
        </w:rPr>
        <w:t xml:space="preserve">   урок  главы «</w:t>
      </w:r>
      <w:r w:rsidR="00887272" w:rsidRPr="00F8493C">
        <w:rPr>
          <w:rFonts w:ascii="Times New Roman" w:hAnsi="Times New Roman" w:cs="Times New Roman"/>
          <w:sz w:val="24"/>
          <w:szCs w:val="24"/>
        </w:rPr>
        <w:t>Европа на новом этапе развития (середина 17-18в).</w:t>
      </w:r>
      <w:r w:rsidRPr="00F849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39F7" w:rsidRPr="005739F7" w:rsidRDefault="005739F7" w:rsidP="00974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739F7">
        <w:rPr>
          <w:rFonts w:ascii="Times New Roman" w:hAnsi="Times New Roman" w:cs="Times New Roman"/>
          <w:sz w:val="24"/>
          <w:szCs w:val="24"/>
          <w:u w:val="single"/>
        </w:rPr>
        <w:t>Тип урока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  <w:r w:rsidRPr="005739F7">
        <w:rPr>
          <w:rFonts w:ascii="Times New Roman" w:hAnsi="Times New Roman" w:cs="Times New Roman"/>
          <w:sz w:val="24"/>
          <w:szCs w:val="24"/>
        </w:rPr>
        <w:t>урок новых знаний усвоения</w:t>
      </w:r>
      <w:r w:rsidR="00F414FE" w:rsidRPr="00F414FE">
        <w:rPr>
          <w:rFonts w:ascii="Times New Roman" w:hAnsi="Times New Roman" w:cs="Times New Roman"/>
          <w:sz w:val="24"/>
          <w:szCs w:val="24"/>
        </w:rPr>
        <w:t>. Технология критического мышления.</w:t>
      </w:r>
    </w:p>
    <w:p w:rsidR="0097428D" w:rsidRPr="00F8493C" w:rsidRDefault="0097428D" w:rsidP="009742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>Цель урока</w:t>
      </w:r>
      <w:r w:rsidRPr="00F8493C">
        <w:rPr>
          <w:rFonts w:ascii="Times New Roman" w:hAnsi="Times New Roman" w:cs="Times New Roman"/>
          <w:sz w:val="24"/>
          <w:szCs w:val="24"/>
        </w:rPr>
        <w:t xml:space="preserve">:  определить  </w:t>
      </w:r>
      <w:r w:rsidR="00687C44" w:rsidRPr="00F8493C">
        <w:rPr>
          <w:rFonts w:ascii="Times New Roman" w:hAnsi="Times New Roman" w:cs="Times New Roman"/>
          <w:sz w:val="24"/>
          <w:szCs w:val="24"/>
        </w:rPr>
        <w:t>революцию в Англии как рубеж, разделяющий Средние века и Новое время</w:t>
      </w:r>
      <w:r w:rsidRPr="00F8493C">
        <w:rPr>
          <w:rFonts w:ascii="Times New Roman" w:hAnsi="Times New Roman" w:cs="Times New Roman"/>
          <w:sz w:val="24"/>
          <w:szCs w:val="24"/>
        </w:rPr>
        <w:t>.</w:t>
      </w:r>
    </w:p>
    <w:p w:rsidR="0097428D" w:rsidRPr="00F8493C" w:rsidRDefault="0097428D" w:rsidP="0097428D">
      <w:pPr>
        <w:pStyle w:val="a3"/>
        <w:spacing w:before="0" w:beforeAutospacing="0" w:after="0" w:afterAutospacing="0"/>
        <w:rPr>
          <w:i/>
        </w:rPr>
      </w:pPr>
      <w:r w:rsidRPr="00F8493C">
        <w:rPr>
          <w:i/>
          <w:u w:val="single"/>
        </w:rPr>
        <w:t>Задачи урока</w:t>
      </w:r>
      <w:r w:rsidRPr="00F8493C">
        <w:rPr>
          <w:i/>
        </w:rPr>
        <w:t>:</w:t>
      </w:r>
    </w:p>
    <w:p w:rsidR="0097428D" w:rsidRPr="00F8493C" w:rsidRDefault="0097428D" w:rsidP="0097428D">
      <w:pPr>
        <w:pStyle w:val="a3"/>
        <w:spacing w:before="0" w:beforeAutospacing="0" w:after="0" w:afterAutospacing="0"/>
        <w:rPr>
          <w:color w:val="000000"/>
        </w:rPr>
      </w:pPr>
      <w:r w:rsidRPr="00F8493C">
        <w:rPr>
          <w:i/>
        </w:rPr>
        <w:t xml:space="preserve">- </w:t>
      </w:r>
      <w:r w:rsidRPr="00F8493C">
        <w:rPr>
          <w:color w:val="000000"/>
        </w:rPr>
        <w:t xml:space="preserve">используя различные источники: исторические карты, учебник уметь находить нужную информацию; </w:t>
      </w:r>
    </w:p>
    <w:p w:rsidR="0097428D" w:rsidRPr="00F8493C" w:rsidRDefault="0097428D" w:rsidP="0097428D">
      <w:pPr>
        <w:pStyle w:val="a3"/>
        <w:spacing w:before="0" w:beforeAutospacing="0" w:after="0" w:afterAutospacing="0"/>
        <w:rPr>
          <w:color w:val="000000"/>
        </w:rPr>
      </w:pPr>
      <w:r w:rsidRPr="00F8493C">
        <w:rPr>
          <w:color w:val="000000"/>
        </w:rPr>
        <w:t xml:space="preserve">-способствовать формированию коммуникативных умений. </w:t>
      </w:r>
    </w:p>
    <w:p w:rsidR="0097428D" w:rsidRPr="00F8493C" w:rsidRDefault="0097428D" w:rsidP="005739F7">
      <w:pPr>
        <w:pStyle w:val="a3"/>
        <w:shd w:val="clear" w:color="auto" w:fill="FFFFFF"/>
        <w:spacing w:before="0" w:beforeAutospacing="0" w:after="0" w:afterAutospacing="0"/>
        <w:jc w:val="both"/>
      </w:pPr>
      <w:r w:rsidRPr="00F8493C">
        <w:rPr>
          <w:i/>
          <w:u w:val="single"/>
        </w:rPr>
        <w:t xml:space="preserve">Планируемые результаты: </w:t>
      </w:r>
      <w:r w:rsidR="005739F7">
        <w:rPr>
          <w:i/>
          <w:u w:val="single"/>
        </w:rPr>
        <w:t xml:space="preserve"> </w:t>
      </w:r>
      <w:r w:rsidRPr="00F8493C">
        <w:t xml:space="preserve">ориентироваться в особенностях социальных отношений и взаимодействий в процессе революций </w:t>
      </w:r>
      <w:r w:rsidRPr="00F8493C">
        <w:rPr>
          <w:lang w:val="en-US"/>
        </w:rPr>
        <w:t>XVII</w:t>
      </w:r>
      <w:r w:rsidRPr="00F8493C">
        <w:t>—</w:t>
      </w:r>
      <w:r w:rsidRPr="00F8493C">
        <w:rPr>
          <w:lang w:val="en-US"/>
        </w:rPr>
        <w:t>XVIII</w:t>
      </w:r>
      <w:r w:rsidRPr="00F8493C">
        <w:t xml:space="preserve"> вв.; работать в группе, эффективно сотрудничать и взаимодействовать, анализировать условия и планировать пути достижения целей в процессе выполнения познавательных заданий по истории революционных событий в Англии;</w:t>
      </w:r>
      <w:r w:rsidR="00865303" w:rsidRPr="00F8493C">
        <w:t xml:space="preserve"> </w:t>
      </w:r>
      <w:r w:rsidRPr="00F8493C">
        <w:t>устанавливать причинно-</w:t>
      </w:r>
      <w:r w:rsidR="00865303" w:rsidRPr="00F8493C">
        <w:t xml:space="preserve"> </w:t>
      </w:r>
      <w:r w:rsidRPr="00F8493C">
        <w:t>следственные связи изучаемых революционных собы</w:t>
      </w:r>
      <w:r w:rsidR="00865303" w:rsidRPr="00F8493C">
        <w:t xml:space="preserve">тий; </w:t>
      </w:r>
      <w:r w:rsidR="00865303" w:rsidRPr="00F8493C">
        <w:rPr>
          <w:lang w:val="en-US"/>
        </w:rPr>
        <w:t>c</w:t>
      </w:r>
      <w:r w:rsidR="00865303" w:rsidRPr="00F8493C">
        <w:t xml:space="preserve">оставлять </w:t>
      </w:r>
      <w:r w:rsidRPr="00F8493C">
        <w:t xml:space="preserve"> сравнительные</w:t>
      </w:r>
      <w:r w:rsidR="00865303" w:rsidRPr="00F8493C">
        <w:t xml:space="preserve"> </w:t>
      </w:r>
      <w:r w:rsidRPr="00F8493C">
        <w:t xml:space="preserve"> таблицы; осуществлять расширенный поиск</w:t>
      </w:r>
      <w:r w:rsidR="00865303" w:rsidRPr="00F8493C">
        <w:t xml:space="preserve"> </w:t>
      </w:r>
      <w:r w:rsidRPr="00F8493C">
        <w:t>иллюстративного материала о событиях револю</w:t>
      </w:r>
      <w:r w:rsidR="00865303" w:rsidRPr="00F8493C">
        <w:t xml:space="preserve">ций с использованием ресурсов библиотек и Интернета, оформлять результаты работы в виде электронной презентации. </w:t>
      </w:r>
    </w:p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>Техническое обеспечение урока</w:t>
      </w:r>
    </w:p>
    <w:p w:rsidR="0097428D" w:rsidRPr="00F8493C" w:rsidRDefault="0097428D" w:rsidP="0097428D">
      <w:pPr>
        <w:pStyle w:val="a3"/>
        <w:spacing w:before="0" w:beforeAutospacing="0" w:after="0" w:afterAutospacing="0"/>
        <w:rPr>
          <w:color w:val="000000"/>
          <w:shd w:val="clear" w:color="auto" w:fill="FFFFFF"/>
        </w:rPr>
      </w:pPr>
      <w:r w:rsidRPr="00F8493C">
        <w:rPr>
          <w:color w:val="000000"/>
          <w:shd w:val="clear" w:color="auto" w:fill="FFFFFF"/>
        </w:rPr>
        <w:t xml:space="preserve">- компьютер </w:t>
      </w:r>
    </w:p>
    <w:p w:rsidR="00687C44" w:rsidRPr="00F8493C" w:rsidRDefault="0097428D" w:rsidP="0097428D">
      <w:pPr>
        <w:pStyle w:val="a3"/>
        <w:spacing w:before="0" w:beforeAutospacing="0" w:after="0" w:afterAutospacing="0"/>
        <w:rPr>
          <w:color w:val="000000"/>
          <w:shd w:val="clear" w:color="auto" w:fill="FFFFFF"/>
        </w:rPr>
      </w:pPr>
      <w:r w:rsidRPr="00F8493C">
        <w:rPr>
          <w:color w:val="000000"/>
          <w:shd w:val="clear" w:color="auto" w:fill="FFFFFF"/>
        </w:rPr>
        <w:t xml:space="preserve">- </w:t>
      </w:r>
      <w:r w:rsidR="00687C44" w:rsidRPr="00F8493C">
        <w:rPr>
          <w:color w:val="000000"/>
          <w:shd w:val="clear" w:color="auto" w:fill="FFFFFF"/>
        </w:rPr>
        <w:t xml:space="preserve">презентация </w:t>
      </w:r>
    </w:p>
    <w:p w:rsidR="0097428D" w:rsidRPr="00F8493C" w:rsidRDefault="00687C44" w:rsidP="0097428D">
      <w:pPr>
        <w:pStyle w:val="a3"/>
        <w:spacing w:before="0" w:beforeAutospacing="0" w:after="0" w:afterAutospacing="0"/>
        <w:rPr>
          <w:color w:val="000000"/>
          <w:shd w:val="clear" w:color="auto" w:fill="FFFFFF"/>
        </w:rPr>
      </w:pPr>
      <w:r w:rsidRPr="00F8493C">
        <w:rPr>
          <w:color w:val="000000"/>
          <w:shd w:val="clear" w:color="auto" w:fill="FFFFFF"/>
        </w:rPr>
        <w:t>- и</w:t>
      </w:r>
      <w:r w:rsidR="0097428D" w:rsidRPr="00F8493C">
        <w:rPr>
          <w:color w:val="000000"/>
          <w:shd w:val="clear" w:color="auto" w:fill="FFFFFF"/>
        </w:rPr>
        <w:t>сторическая карта «</w:t>
      </w:r>
      <w:r w:rsidRPr="00F8493C">
        <w:rPr>
          <w:color w:val="000000"/>
          <w:shd w:val="clear" w:color="auto" w:fill="FFFFFF"/>
        </w:rPr>
        <w:t>Европа в 17 веке</w:t>
      </w:r>
      <w:r w:rsidR="0097428D" w:rsidRPr="00F8493C">
        <w:rPr>
          <w:color w:val="000000"/>
          <w:shd w:val="clear" w:color="auto" w:fill="FFFFFF"/>
        </w:rPr>
        <w:t>»</w:t>
      </w:r>
    </w:p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8493C">
        <w:rPr>
          <w:rFonts w:ascii="Times New Roman" w:hAnsi="Times New Roman" w:cs="Times New Roman"/>
          <w:i/>
          <w:sz w:val="24"/>
          <w:szCs w:val="24"/>
          <w:u w:val="single"/>
        </w:rPr>
        <w:t xml:space="preserve">Дополнительное методическое и дидактическое обеспечение урока (возможны ссылки на интернет-ресурсы):  </w:t>
      </w:r>
    </w:p>
    <w:p w:rsidR="0097428D" w:rsidRPr="00F8493C" w:rsidRDefault="0097428D" w:rsidP="009742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История. Всеобщая история. Поурочные разработки. 10 класс : пособие для учителей общеобразоват. организаций / М. Л. Несмелова, В. И. Уколова,  А. В. Ревякин. — М. : Просвещение, 2014.</w:t>
      </w:r>
    </w:p>
    <w:p w:rsidR="0097428D" w:rsidRPr="00F8493C" w:rsidRDefault="0097428D" w:rsidP="00974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Раздаточный материал, БИД (банк исторических данных).</w:t>
      </w:r>
    </w:p>
    <w:p w:rsidR="0097428D" w:rsidRPr="00FE6024" w:rsidRDefault="0097428D" w:rsidP="0097428D">
      <w:pPr>
        <w:pStyle w:val="a3"/>
        <w:shd w:val="clear" w:color="auto" w:fill="FFFFFF"/>
        <w:spacing w:after="0" w:afterAutospacing="0"/>
        <w:jc w:val="center"/>
      </w:pPr>
      <w:r w:rsidRPr="00F8493C">
        <w:rPr>
          <w:color w:val="000000"/>
        </w:rPr>
        <w:t xml:space="preserve">  </w:t>
      </w:r>
      <w:r w:rsidRPr="00FE6024">
        <w:rPr>
          <w:color w:val="000000"/>
        </w:rPr>
        <w:t xml:space="preserve"> </w:t>
      </w:r>
      <w:r w:rsidRPr="00FE6024">
        <w:t>Готовимся к ЕГЭ по обществознанию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97428D" w:rsidRPr="00F8493C" w:rsidTr="0097428D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28D" w:rsidRPr="00F8493C" w:rsidRDefault="0097428D">
            <w:pPr>
              <w:pStyle w:val="a3"/>
              <w:jc w:val="center"/>
              <w:rPr>
                <w:lang w:eastAsia="en-US"/>
              </w:rPr>
            </w:pPr>
            <w:r w:rsidRPr="00F8493C">
              <w:rPr>
                <w:lang w:eastAsia="en-US"/>
              </w:rPr>
              <w:t>Понятие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28D" w:rsidRPr="00F8493C" w:rsidRDefault="0097428D">
            <w:pPr>
              <w:pStyle w:val="a3"/>
              <w:shd w:val="clear" w:color="auto" w:fill="FFFFFF"/>
              <w:rPr>
                <w:lang w:eastAsia="en-US"/>
              </w:rPr>
            </w:pPr>
            <w:r w:rsidRPr="00F8493C">
              <w:rPr>
                <w:lang w:eastAsia="en-US"/>
              </w:rPr>
              <w:t>Исторические примеры</w:t>
            </w:r>
          </w:p>
          <w:p w:rsidR="0097428D" w:rsidRPr="00F8493C" w:rsidRDefault="0097428D">
            <w:pPr>
              <w:pStyle w:val="a3"/>
              <w:jc w:val="center"/>
              <w:rPr>
                <w:lang w:eastAsia="en-US"/>
              </w:rPr>
            </w:pPr>
          </w:p>
        </w:tc>
      </w:tr>
      <w:tr w:rsidR="0097428D" w:rsidRPr="00F8493C" w:rsidTr="0097428D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28D" w:rsidRPr="00F8493C" w:rsidRDefault="00865303" w:rsidP="00865303">
            <w:pPr>
              <w:pStyle w:val="a3"/>
              <w:spacing w:before="0" w:beforeAutospacing="0"/>
              <w:jc w:val="center"/>
              <w:rPr>
                <w:lang w:eastAsia="en-US"/>
              </w:rPr>
            </w:pPr>
            <w:r w:rsidRPr="00F8493C">
              <w:rPr>
                <w:lang w:eastAsia="en-US"/>
              </w:rPr>
              <w:t>революция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28D" w:rsidRPr="00F8493C" w:rsidRDefault="00865303" w:rsidP="00865303">
            <w:pPr>
              <w:pStyle w:val="a3"/>
              <w:jc w:val="both"/>
              <w:rPr>
                <w:lang w:eastAsia="en-US"/>
              </w:rPr>
            </w:pPr>
            <w:r w:rsidRPr="00F8493C">
              <w:rPr>
                <w:lang w:eastAsia="en-US"/>
              </w:rPr>
              <w:t>В середине XVII в. в Англии, в середине XVIII в. в Северной Америке и в конце XVIII в. во Франции произошли политические революции, коренным образом изменившие основы общественного строя</w:t>
            </w:r>
          </w:p>
        </w:tc>
      </w:tr>
      <w:tr w:rsidR="0097428D" w:rsidRPr="00F8493C" w:rsidTr="0097428D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5303" w:rsidRPr="00F8493C" w:rsidRDefault="00865303" w:rsidP="00865303">
            <w:pPr>
              <w:pStyle w:val="a3"/>
              <w:jc w:val="center"/>
              <w:rPr>
                <w:lang w:eastAsia="en-US"/>
              </w:rPr>
            </w:pPr>
            <w:r w:rsidRPr="00F8493C">
              <w:rPr>
                <w:lang w:eastAsia="en-US"/>
              </w:rPr>
              <w:t>Ограниченная</w:t>
            </w:r>
          </w:p>
          <w:p w:rsidR="00865303" w:rsidRPr="00F8493C" w:rsidRDefault="00865303" w:rsidP="00865303">
            <w:pPr>
              <w:pStyle w:val="a3"/>
              <w:jc w:val="center"/>
              <w:rPr>
                <w:lang w:eastAsia="en-US"/>
              </w:rPr>
            </w:pPr>
            <w:r w:rsidRPr="00F8493C">
              <w:rPr>
                <w:lang w:eastAsia="en-US"/>
              </w:rPr>
              <w:t>(парламентская,</w:t>
            </w:r>
          </w:p>
          <w:p w:rsidR="0097428D" w:rsidRPr="00F8493C" w:rsidRDefault="00865303" w:rsidP="00865303">
            <w:pPr>
              <w:pStyle w:val="a3"/>
              <w:spacing w:before="0" w:beforeAutospacing="0"/>
              <w:jc w:val="center"/>
              <w:rPr>
                <w:lang w:eastAsia="en-US"/>
              </w:rPr>
            </w:pPr>
            <w:r w:rsidRPr="00F8493C">
              <w:rPr>
                <w:lang w:eastAsia="en-US"/>
              </w:rPr>
              <w:t>Конституционная) монархия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28D" w:rsidRPr="00F8493C" w:rsidRDefault="00865303" w:rsidP="00865303">
            <w:pPr>
              <w:pStyle w:val="a3"/>
              <w:jc w:val="both"/>
              <w:rPr>
                <w:lang w:eastAsia="en-US"/>
              </w:rPr>
            </w:pPr>
            <w:r w:rsidRPr="00F8493C">
              <w:rPr>
                <w:lang w:eastAsia="en-US"/>
              </w:rPr>
              <w:t>В конце XVII в. в Англии сложились парламентская монархия и особые неписаные обычаи политической жизни («парламентаризм»)</w:t>
            </w:r>
            <w:r w:rsidR="005739F7">
              <w:rPr>
                <w:lang w:eastAsia="en-US"/>
              </w:rPr>
              <w:t>, которые существуют до сих пор</w:t>
            </w:r>
            <w:r w:rsidRPr="00F8493C">
              <w:rPr>
                <w:lang w:eastAsia="en-US"/>
              </w:rPr>
              <w:t>.</w:t>
            </w:r>
          </w:p>
        </w:tc>
      </w:tr>
      <w:tr w:rsidR="00865303" w:rsidRPr="00F8493C" w:rsidTr="0097428D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5303" w:rsidRPr="00F8493C" w:rsidRDefault="00865303" w:rsidP="00865303">
            <w:pPr>
              <w:pStyle w:val="a3"/>
              <w:jc w:val="center"/>
              <w:rPr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5303" w:rsidRPr="00F8493C" w:rsidRDefault="00865303" w:rsidP="00865303">
            <w:pPr>
              <w:pStyle w:val="a3"/>
              <w:jc w:val="both"/>
              <w:rPr>
                <w:lang w:eastAsia="en-US"/>
              </w:rPr>
            </w:pPr>
          </w:p>
        </w:tc>
      </w:tr>
    </w:tbl>
    <w:p w:rsidR="00C75DBD" w:rsidRPr="00F8493C" w:rsidRDefault="00C75DBD">
      <w:pPr>
        <w:rPr>
          <w:rFonts w:ascii="Times New Roman" w:hAnsi="Times New Roman" w:cs="Times New Roman"/>
          <w:b/>
          <w:sz w:val="24"/>
          <w:szCs w:val="24"/>
        </w:rPr>
      </w:pPr>
    </w:p>
    <w:p w:rsidR="00687C44" w:rsidRDefault="00687C44" w:rsidP="00687C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493C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5739F7" w:rsidRPr="00CD66B8" w:rsidRDefault="005739F7" w:rsidP="005739F7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Оргмомент. </w:t>
      </w:r>
      <w:r w:rsidR="00CD66B8">
        <w:rPr>
          <w:rFonts w:ascii="Times New Roman" w:hAnsi="Times New Roman" w:cs="Times New Roman"/>
          <w:b/>
          <w:sz w:val="24"/>
          <w:szCs w:val="24"/>
        </w:rPr>
        <w:t>Девиз урока:</w:t>
      </w:r>
    </w:p>
    <w:p w:rsidR="00CD66B8" w:rsidRPr="00CD66B8" w:rsidRDefault="00CD66B8" w:rsidP="00CD66B8">
      <w:pPr>
        <w:pStyle w:val="a5"/>
        <w:ind w:left="108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CD66B8">
        <w:rPr>
          <w:rFonts w:ascii="Times New Roman" w:hAnsi="Times New Roman" w:cs="Times New Roman"/>
          <w:i/>
          <w:sz w:val="24"/>
          <w:szCs w:val="24"/>
        </w:rPr>
        <w:t>«Истории славной великие даты мы в памяти будем по жизни нести, почувствуем сердцем  что было когда-то, представим себе вековые пути».</w:t>
      </w:r>
    </w:p>
    <w:p w:rsidR="00CD66B8" w:rsidRPr="00CD66B8" w:rsidRDefault="00CD66B8" w:rsidP="00CD66B8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Актуализация знаний. </w:t>
      </w:r>
      <w:r w:rsidR="00F414FE">
        <w:rPr>
          <w:rFonts w:ascii="Times New Roman" w:hAnsi="Times New Roman" w:cs="Times New Roman"/>
          <w:b/>
          <w:sz w:val="24"/>
          <w:szCs w:val="24"/>
        </w:rPr>
        <w:t>Стадия вызова.</w:t>
      </w:r>
    </w:p>
    <w:p w:rsidR="00CD66B8" w:rsidRDefault="00CD66B8" w:rsidP="00CD66B8">
      <w:pPr>
        <w:pStyle w:val="a5"/>
        <w:ind w:left="1080"/>
        <w:rPr>
          <w:rFonts w:ascii="Times New Roman" w:hAnsi="Times New Roman" w:cs="Times New Roman"/>
          <w:i/>
          <w:sz w:val="24"/>
          <w:szCs w:val="24"/>
        </w:rPr>
      </w:pPr>
      <w:r w:rsidRPr="00CD66B8">
        <w:rPr>
          <w:rFonts w:ascii="Times New Roman" w:hAnsi="Times New Roman" w:cs="Times New Roman"/>
          <w:i/>
          <w:sz w:val="24"/>
          <w:szCs w:val="24"/>
        </w:rPr>
        <w:t>Мы закончили изучение главы «Позднее средневековье: Европа на рубеже нового времени». Какие события относят к этому периоду?</w:t>
      </w:r>
    </w:p>
    <w:p w:rsidR="0018668E" w:rsidRDefault="0018668E" w:rsidP="00CD66B8">
      <w:pPr>
        <w:pStyle w:val="a5"/>
        <w:ind w:left="108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Ответы учащихся: Великие географические открытия, Реформация, Тридцатилетняя война…</w:t>
      </w:r>
    </w:p>
    <w:p w:rsidR="00037E16" w:rsidRDefault="0018668E" w:rsidP="0018668E">
      <w:pPr>
        <w:pStyle w:val="a5"/>
        <w:shd w:val="clear" w:color="auto" w:fill="FFFFFF"/>
        <w:spacing w:after="0" w:line="336" w:lineRule="atLeast"/>
        <w:ind w:left="1080"/>
        <w:jc w:val="both"/>
      </w:pPr>
      <w:r>
        <w:rPr>
          <w:rFonts w:ascii="Verdana" w:eastAsia="Times New Roman" w:hAnsi="Verdana" w:cs="Times New Roman"/>
          <w:i/>
          <w:iCs/>
          <w:color w:val="333333"/>
          <w:sz w:val="21"/>
          <w:lang w:eastAsia="ru-RU"/>
        </w:rPr>
        <w:t xml:space="preserve"> </w:t>
      </w:r>
      <w:r w:rsidRPr="0018668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Зачитываем текст: </w:t>
      </w:r>
      <w:r w:rsidR="00037E16" w:rsidRPr="0018668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«Победа Английской буржуазной революции середины XVII века привела к утверждению капиталистического способа производства в качестве господствующего в Англии наряду с Голландией и тем самым придала процессу формирования капитализма необратимый характер»  российский историк М.А.Барг</w:t>
      </w:r>
      <w:r w:rsidRPr="0018668E">
        <w:t xml:space="preserve"> </w:t>
      </w:r>
    </w:p>
    <w:p w:rsidR="00593857" w:rsidRDefault="00E45E36" w:rsidP="00593857">
      <w:pPr>
        <w:pStyle w:val="a5"/>
        <w:shd w:val="clear" w:color="auto" w:fill="FFFFFF"/>
        <w:spacing w:after="0" w:line="336" w:lineRule="atLeast"/>
        <w:ind w:left="108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</w:t>
      </w:r>
      <w:r w:rsidR="00037E16" w:rsidRPr="00F414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оч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ему  события  17века в Англии </w:t>
      </w:r>
      <w:r w:rsidR="005938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называют </w:t>
      </w:r>
      <w:r w:rsidR="00037E16" w:rsidRPr="00F414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революци</w:t>
      </w:r>
      <w:r w:rsidR="005938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ей?</w:t>
      </w:r>
    </w:p>
    <w:p w:rsidR="000C3452" w:rsidRPr="00E45E36" w:rsidRDefault="00593857" w:rsidP="00593857">
      <w:pPr>
        <w:pStyle w:val="a5"/>
        <w:shd w:val="clear" w:color="auto" w:fill="FFFFFF"/>
        <w:spacing w:after="0" w:line="336" w:lineRule="atLeast"/>
        <w:ind w:left="108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Закономерно ли считать английскую революцию рубежом Нового времнм?</w:t>
      </w:r>
      <w:r w:rsidRPr="00E45E3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F414FE" w:rsidRPr="00F414FE" w:rsidRDefault="00F414FE" w:rsidP="00F414FE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II</w:t>
      </w:r>
      <w:r w:rsidRPr="00E45E3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F414F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Стадия осмысления.</w:t>
      </w:r>
    </w:p>
    <w:p w:rsidR="00F414FE" w:rsidRDefault="00F414FE" w:rsidP="00F414FE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Работа с текстом, ресурсами Интернета, дополнительными источниками.</w:t>
      </w:r>
    </w:p>
    <w:p w:rsidR="00687C44" w:rsidRPr="00F8493C" w:rsidRDefault="00687C44" w:rsidP="00687C44">
      <w:pPr>
        <w:rPr>
          <w:rFonts w:ascii="Times New Roman" w:hAnsi="Times New Roman" w:cs="Times New Roman"/>
          <w:b/>
          <w:sz w:val="24"/>
          <w:szCs w:val="24"/>
        </w:rPr>
      </w:pPr>
      <w:r w:rsidRPr="00F8493C">
        <w:rPr>
          <w:rFonts w:ascii="Times New Roman" w:hAnsi="Times New Roman" w:cs="Times New Roman"/>
          <w:b/>
          <w:sz w:val="24"/>
          <w:szCs w:val="24"/>
        </w:rPr>
        <w:t>План урока.</w:t>
      </w:r>
    </w:p>
    <w:p w:rsidR="00C46661" w:rsidRPr="00C46661" w:rsidRDefault="00C46661" w:rsidP="00C46661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46661">
        <w:rPr>
          <w:rFonts w:ascii="Times New Roman" w:hAnsi="Times New Roman" w:cs="Times New Roman"/>
          <w:sz w:val="24"/>
          <w:szCs w:val="24"/>
        </w:rPr>
        <w:t>Обострение противоречий в английском обществе.</w:t>
      </w:r>
    </w:p>
    <w:p w:rsidR="00687C44" w:rsidRPr="00C46661" w:rsidRDefault="00687C44" w:rsidP="00C46661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46661">
        <w:rPr>
          <w:rFonts w:ascii="Times New Roman" w:hAnsi="Times New Roman" w:cs="Times New Roman"/>
          <w:sz w:val="24"/>
          <w:szCs w:val="24"/>
        </w:rPr>
        <w:t>Причины революционных событий в Англии.</w:t>
      </w:r>
    </w:p>
    <w:p w:rsidR="00687C44" w:rsidRPr="00F8493C" w:rsidRDefault="00C46661" w:rsidP="00687C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 </w:t>
      </w:r>
      <w:r w:rsidR="00687C44" w:rsidRPr="00F8493C">
        <w:rPr>
          <w:rFonts w:ascii="Times New Roman" w:hAnsi="Times New Roman" w:cs="Times New Roman"/>
          <w:sz w:val="24"/>
          <w:szCs w:val="24"/>
        </w:rPr>
        <w:t xml:space="preserve"> События, люди, идеи.</w:t>
      </w:r>
    </w:p>
    <w:p w:rsidR="00687C44" w:rsidRPr="00F8493C" w:rsidRDefault="00C46661" w:rsidP="00687C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</w:t>
      </w:r>
      <w:r w:rsidR="00687C44" w:rsidRPr="00F8493C">
        <w:rPr>
          <w:rFonts w:ascii="Times New Roman" w:hAnsi="Times New Roman" w:cs="Times New Roman"/>
          <w:sz w:val="24"/>
          <w:szCs w:val="24"/>
        </w:rPr>
        <w:t>. Итоги революции .</w:t>
      </w:r>
    </w:p>
    <w:p w:rsidR="00FD776B" w:rsidRPr="00FD776B" w:rsidRDefault="00FD776B" w:rsidP="00687C44">
      <w:pPr>
        <w:rPr>
          <w:rFonts w:ascii="Times New Roman" w:hAnsi="Times New Roman" w:cs="Times New Roman"/>
          <w:b/>
          <w:sz w:val="24"/>
          <w:szCs w:val="24"/>
        </w:rPr>
      </w:pPr>
      <w:r w:rsidRPr="00FD776B">
        <w:rPr>
          <w:rFonts w:ascii="Times New Roman" w:hAnsi="Times New Roman" w:cs="Times New Roman"/>
          <w:b/>
          <w:sz w:val="24"/>
          <w:szCs w:val="24"/>
        </w:rPr>
        <w:t>1. Изучение новой темы.</w:t>
      </w:r>
    </w:p>
    <w:p w:rsidR="00687C44" w:rsidRPr="00F8493C" w:rsidRDefault="00687C44" w:rsidP="00687C44">
      <w:pPr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Урок проводится на основе групповой работы.</w:t>
      </w:r>
    </w:p>
    <w:p w:rsidR="00F8493C" w:rsidRPr="00F414FE" w:rsidRDefault="00687C44" w:rsidP="00687C44">
      <w:pPr>
        <w:rPr>
          <w:rFonts w:ascii="Times New Roman" w:hAnsi="Times New Roman" w:cs="Times New Roman"/>
          <w:b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Pr="00F414FE">
        <w:rPr>
          <w:rFonts w:ascii="Times New Roman" w:hAnsi="Times New Roman" w:cs="Times New Roman"/>
          <w:b/>
          <w:sz w:val="24"/>
          <w:szCs w:val="24"/>
        </w:rPr>
        <w:t xml:space="preserve">Класс делится на </w:t>
      </w:r>
      <w:r w:rsidR="00F414FE" w:rsidRPr="00F414FE">
        <w:rPr>
          <w:rFonts w:ascii="Times New Roman" w:hAnsi="Times New Roman" w:cs="Times New Roman"/>
          <w:b/>
          <w:sz w:val="24"/>
          <w:szCs w:val="24"/>
        </w:rPr>
        <w:t xml:space="preserve">четыре </w:t>
      </w:r>
      <w:r w:rsidRPr="00F414FE">
        <w:rPr>
          <w:rFonts w:ascii="Times New Roman" w:hAnsi="Times New Roman" w:cs="Times New Roman"/>
          <w:b/>
          <w:sz w:val="24"/>
          <w:szCs w:val="24"/>
        </w:rPr>
        <w:t xml:space="preserve"> группы соответственно  изучаемым вопросам.</w:t>
      </w:r>
    </w:p>
    <w:p w:rsidR="00FD776B" w:rsidRDefault="00F8493C" w:rsidP="00687C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с текстом параграфа </w:t>
      </w:r>
      <w:r w:rsidR="00FD776B">
        <w:rPr>
          <w:rFonts w:ascii="Times New Roman" w:hAnsi="Times New Roman" w:cs="Times New Roman"/>
          <w:sz w:val="24"/>
          <w:szCs w:val="24"/>
        </w:rPr>
        <w:t>29.</w:t>
      </w:r>
    </w:p>
    <w:p w:rsidR="00687C44" w:rsidRDefault="00F8493C" w:rsidP="00687C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493C">
        <w:rPr>
          <w:rFonts w:ascii="Times New Roman" w:hAnsi="Times New Roman" w:cs="Times New Roman"/>
          <w:sz w:val="24"/>
          <w:szCs w:val="24"/>
        </w:rPr>
        <w:t>Работа по презентации.</w:t>
      </w:r>
    </w:p>
    <w:p w:rsidR="00C46661" w:rsidRPr="00C46661" w:rsidRDefault="00C46661" w:rsidP="00C46661">
      <w:pPr>
        <w:pStyle w:val="a5"/>
        <w:numPr>
          <w:ilvl w:val="1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C46661">
        <w:rPr>
          <w:rFonts w:ascii="Times New Roman" w:hAnsi="Times New Roman" w:cs="Times New Roman"/>
          <w:b/>
          <w:sz w:val="24"/>
          <w:szCs w:val="24"/>
        </w:rPr>
        <w:t>Обострение противоречий в английском обществе.</w:t>
      </w:r>
    </w:p>
    <w:p w:rsidR="00C46661" w:rsidRPr="001D462D" w:rsidRDefault="004C32C7" w:rsidP="00593857">
      <w:pPr>
        <w:tabs>
          <w:tab w:val="left" w:pos="4890"/>
        </w:tabs>
        <w:ind w:left="405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 группа р</w:t>
      </w:r>
      <w:r w:rsidR="00C46661" w:rsidRPr="001D462D">
        <w:rPr>
          <w:rFonts w:ascii="Times New Roman" w:hAnsi="Times New Roman" w:cs="Times New Roman"/>
          <w:b/>
          <w:i/>
          <w:sz w:val="24"/>
          <w:szCs w:val="24"/>
        </w:rPr>
        <w:t>абота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ет </w:t>
      </w:r>
      <w:r w:rsidR="00C46661" w:rsidRPr="001D462D">
        <w:rPr>
          <w:rFonts w:ascii="Times New Roman" w:hAnsi="Times New Roman" w:cs="Times New Roman"/>
          <w:b/>
          <w:i/>
          <w:sz w:val="24"/>
          <w:szCs w:val="24"/>
        </w:rPr>
        <w:t xml:space="preserve"> с текстом учебника стр. 221- 223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и др.источниками.</w:t>
      </w:r>
      <w:r w:rsidR="00593857" w:rsidRPr="001D462D">
        <w:rPr>
          <w:rFonts w:ascii="Times New Roman" w:hAnsi="Times New Roman" w:cs="Times New Roman"/>
          <w:b/>
          <w:i/>
          <w:sz w:val="24"/>
          <w:szCs w:val="24"/>
        </w:rPr>
        <w:tab/>
      </w:r>
    </w:p>
    <w:p w:rsidR="001D462D" w:rsidRDefault="001D462D" w:rsidP="00593857">
      <w:pPr>
        <w:shd w:val="clear" w:color="auto" w:fill="FFFFFF"/>
        <w:spacing w:line="336" w:lineRule="atLeast"/>
        <w:jc w:val="both"/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</w:pPr>
      <w:r w:rsidRPr="001D462D">
        <w:rPr>
          <w:rFonts w:ascii="Verdana" w:eastAsia="Times New Roman" w:hAnsi="Verdana" w:cs="Times New Roman"/>
          <w:color w:val="333333"/>
          <w:sz w:val="21"/>
          <w:szCs w:val="21"/>
          <w:lang w:eastAsia="ru-RU"/>
        </w:rPr>
        <w:t xml:space="preserve">  </w:t>
      </w:r>
    </w:p>
    <w:p w:rsidR="001D462D" w:rsidRPr="001D462D" w:rsidRDefault="001D462D" w:rsidP="00593857">
      <w:pPr>
        <w:shd w:val="clear" w:color="auto" w:fill="FFFFFF"/>
        <w:spacing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Экономические:</w:t>
      </w:r>
    </w:p>
    <w:p w:rsidR="001D462D" w:rsidRDefault="001D462D" w:rsidP="001D462D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</w:t>
      </w:r>
      <w:r w:rsidR="00593857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гораживание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593857" w:rsidP="001D462D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ведение новых пошлин королём без разрешения парламента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1D462D" w:rsidRPr="001D462D" w:rsidRDefault="00593857" w:rsidP="001D462D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- 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онополия короля на производство продажу некоторых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товаров внутри страны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593857" w:rsidP="001D462D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незаконные поборы,</w:t>
      </w:r>
    </w:p>
    <w:p w:rsidR="00593857" w:rsidRPr="001D462D" w:rsidRDefault="00593857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орговля монополиями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593857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цен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593857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асстройство торговли и промышленности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593857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силение эмиграции</w:t>
      </w:r>
      <w:r w:rsidRPr="001D462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</w:p>
    <w:p w:rsidR="00593857" w:rsidRPr="001D462D" w:rsidRDefault="00593857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Политически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е:</w:t>
      </w:r>
    </w:p>
    <w:p w:rsidR="00593857" w:rsidRPr="001D462D" w:rsidRDefault="00593857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мена правящей династии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1603г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1D462D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</w:t>
      </w:r>
      <w:r w:rsidR="00593857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ротивостояние короля и парламента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1D462D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</w:t>
      </w:r>
      <w:r w:rsidR="00593857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азнокрадство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1D462D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</w:t>
      </w:r>
      <w:r w:rsidR="00593857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едальновидная внешняя политика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593857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енитьба Карла I на католичке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1D462D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</w:t>
      </w:r>
      <w:r w:rsidR="00593857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оспуск Карлом I парламента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="00593857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593857" w:rsidRPr="001D462D" w:rsidRDefault="00593857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онения на пуритан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593857" w:rsidRPr="001D462D" w:rsidRDefault="00593857" w:rsidP="00593857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</w:t>
      </w:r>
      <w:r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жесточение цензуры</w:t>
      </w:r>
      <w:r w:rsidR="001D462D" w:rsidRPr="001D462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593857" w:rsidRPr="00F8493C" w:rsidRDefault="00593857" w:rsidP="00593857">
      <w:pPr>
        <w:tabs>
          <w:tab w:val="left" w:pos="4890"/>
        </w:tabs>
        <w:ind w:left="405"/>
        <w:rPr>
          <w:rFonts w:ascii="Times New Roman" w:hAnsi="Times New Roman" w:cs="Times New Roman"/>
          <w:sz w:val="24"/>
          <w:szCs w:val="24"/>
        </w:rPr>
      </w:pPr>
    </w:p>
    <w:p w:rsidR="00687C44" w:rsidRDefault="00FD776B" w:rsidP="00FD776B">
      <w:pPr>
        <w:pStyle w:val="a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1.</w:t>
      </w:r>
      <w:r w:rsidR="00C46661">
        <w:rPr>
          <w:rFonts w:ascii="Times New Roman" w:hAnsi="Times New Roman" w:cs="Times New Roman"/>
          <w:b/>
          <w:i/>
          <w:sz w:val="24"/>
          <w:szCs w:val="24"/>
        </w:rPr>
        <w:t>2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687C44" w:rsidRPr="00FD776B">
        <w:rPr>
          <w:rFonts w:ascii="Times New Roman" w:hAnsi="Times New Roman" w:cs="Times New Roman"/>
          <w:b/>
          <w:i/>
          <w:sz w:val="24"/>
          <w:szCs w:val="24"/>
        </w:rPr>
        <w:t xml:space="preserve"> Причины  революционных  событий  в  Англии</w:t>
      </w:r>
      <w:r w:rsidR="004F7CAA" w:rsidRPr="00FD776B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F8493C" w:rsidRPr="00FD776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4C32C7" w:rsidRPr="00FD776B" w:rsidRDefault="004C32C7" w:rsidP="00FD776B">
      <w:pPr>
        <w:pStyle w:val="a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 группа – работа с информацией.</w:t>
      </w:r>
    </w:p>
    <w:p w:rsidR="00687C44" w:rsidRPr="00F8493C" w:rsidRDefault="00687C44" w:rsidP="004F7CAA">
      <w:pPr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Причины революци</w:t>
      </w:r>
      <w:r w:rsidR="001D462D">
        <w:rPr>
          <w:rFonts w:ascii="Times New Roman" w:hAnsi="Times New Roman" w:cs="Times New Roman"/>
          <w:sz w:val="24"/>
          <w:szCs w:val="24"/>
        </w:rPr>
        <w:t>и:</w:t>
      </w:r>
    </w:p>
    <w:p w:rsidR="00687C44" w:rsidRPr="00F8493C" w:rsidRDefault="004F7CAA" w:rsidP="004F7CAA">
      <w:pPr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-</w:t>
      </w:r>
      <w:r w:rsidR="001D462D">
        <w:rPr>
          <w:rFonts w:ascii="Times New Roman" w:hAnsi="Times New Roman" w:cs="Times New Roman"/>
          <w:sz w:val="24"/>
          <w:szCs w:val="24"/>
        </w:rPr>
        <w:t xml:space="preserve"> р</w:t>
      </w:r>
      <w:r w:rsidR="00687C44" w:rsidRPr="00F8493C">
        <w:rPr>
          <w:rFonts w:ascii="Times New Roman" w:hAnsi="Times New Roman" w:cs="Times New Roman"/>
          <w:sz w:val="24"/>
          <w:szCs w:val="24"/>
        </w:rPr>
        <w:t>елигиозный  конфликт — требование</w:t>
      </w:r>
      <w:r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="00687C44" w:rsidRPr="00F8493C">
        <w:rPr>
          <w:rFonts w:ascii="Times New Roman" w:hAnsi="Times New Roman" w:cs="Times New Roman"/>
          <w:sz w:val="24"/>
          <w:szCs w:val="24"/>
        </w:rPr>
        <w:t>пуритан  очищения</w:t>
      </w:r>
      <w:r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="00687C44" w:rsidRPr="00F8493C">
        <w:rPr>
          <w:rFonts w:ascii="Times New Roman" w:hAnsi="Times New Roman" w:cs="Times New Roman"/>
          <w:sz w:val="24"/>
          <w:szCs w:val="24"/>
        </w:rPr>
        <w:t>англиканской церкви</w:t>
      </w:r>
      <w:r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="00687C44" w:rsidRPr="00F8493C">
        <w:rPr>
          <w:rFonts w:ascii="Times New Roman" w:hAnsi="Times New Roman" w:cs="Times New Roman"/>
          <w:sz w:val="24"/>
          <w:szCs w:val="24"/>
        </w:rPr>
        <w:t>от остатков</w:t>
      </w:r>
      <w:r w:rsidRPr="00F8493C">
        <w:rPr>
          <w:rFonts w:ascii="Times New Roman" w:hAnsi="Times New Roman" w:cs="Times New Roman"/>
          <w:sz w:val="24"/>
          <w:szCs w:val="24"/>
        </w:rPr>
        <w:t xml:space="preserve"> к</w:t>
      </w:r>
      <w:r w:rsidR="00687C44" w:rsidRPr="00F8493C">
        <w:rPr>
          <w:rFonts w:ascii="Times New Roman" w:hAnsi="Times New Roman" w:cs="Times New Roman"/>
          <w:sz w:val="24"/>
          <w:szCs w:val="24"/>
        </w:rPr>
        <w:t>атолицизма</w:t>
      </w:r>
      <w:r w:rsidR="001D462D">
        <w:rPr>
          <w:rFonts w:ascii="Times New Roman" w:hAnsi="Times New Roman" w:cs="Times New Roman"/>
          <w:sz w:val="24"/>
          <w:szCs w:val="24"/>
        </w:rPr>
        <w:t>;</w:t>
      </w:r>
    </w:p>
    <w:p w:rsidR="00687C44" w:rsidRPr="00F8493C" w:rsidRDefault="004F7CAA" w:rsidP="004F7CAA">
      <w:pPr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-</w:t>
      </w:r>
      <w:r w:rsidR="001D462D">
        <w:rPr>
          <w:rFonts w:ascii="Times New Roman" w:hAnsi="Times New Roman" w:cs="Times New Roman"/>
          <w:sz w:val="24"/>
          <w:szCs w:val="24"/>
        </w:rPr>
        <w:t>п</w:t>
      </w:r>
      <w:r w:rsidR="00687C44" w:rsidRPr="00F8493C">
        <w:rPr>
          <w:rFonts w:ascii="Times New Roman" w:hAnsi="Times New Roman" w:cs="Times New Roman"/>
          <w:sz w:val="24"/>
          <w:szCs w:val="24"/>
        </w:rPr>
        <w:t>олитический  кризис  —  стремление</w:t>
      </w:r>
      <w:r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="00687C44" w:rsidRPr="00F8493C">
        <w:rPr>
          <w:rFonts w:ascii="Times New Roman" w:hAnsi="Times New Roman" w:cs="Times New Roman"/>
          <w:sz w:val="24"/>
          <w:szCs w:val="24"/>
        </w:rPr>
        <w:t>Якова  I  установить</w:t>
      </w:r>
      <w:r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="00687C44" w:rsidRPr="00F8493C">
        <w:rPr>
          <w:rFonts w:ascii="Times New Roman" w:hAnsi="Times New Roman" w:cs="Times New Roman"/>
          <w:sz w:val="24"/>
          <w:szCs w:val="24"/>
        </w:rPr>
        <w:t>абсолютную  монархию</w:t>
      </w:r>
      <w:r w:rsidRPr="00F8493C">
        <w:rPr>
          <w:rFonts w:ascii="Times New Roman" w:hAnsi="Times New Roman" w:cs="Times New Roman"/>
          <w:sz w:val="24"/>
          <w:szCs w:val="24"/>
        </w:rPr>
        <w:t>.</w:t>
      </w:r>
    </w:p>
    <w:p w:rsidR="00687C44" w:rsidRPr="00FD776B" w:rsidRDefault="00FD776B" w:rsidP="004F7CA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1.</w:t>
      </w:r>
      <w:r w:rsidR="00C46661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687C44" w:rsidRPr="00FD776B">
        <w:rPr>
          <w:rFonts w:ascii="Times New Roman" w:hAnsi="Times New Roman" w:cs="Times New Roman"/>
          <w:b/>
          <w:i/>
          <w:sz w:val="24"/>
          <w:szCs w:val="24"/>
        </w:rPr>
        <w:t>. События, люди, идеи.</w:t>
      </w:r>
    </w:p>
    <w:p w:rsidR="00687C44" w:rsidRDefault="00687C44" w:rsidP="004F7CA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414FE">
        <w:rPr>
          <w:rFonts w:ascii="Times New Roman" w:hAnsi="Times New Roman" w:cs="Times New Roman"/>
          <w:b/>
          <w:sz w:val="24"/>
          <w:szCs w:val="24"/>
        </w:rPr>
        <w:t xml:space="preserve">Групповая работа. </w:t>
      </w:r>
      <w:r w:rsidRPr="00F414FE">
        <w:rPr>
          <w:rFonts w:ascii="Times New Roman" w:hAnsi="Times New Roman" w:cs="Times New Roman"/>
          <w:sz w:val="24"/>
          <w:szCs w:val="24"/>
        </w:rPr>
        <w:t xml:space="preserve">Каждая группа выступает с </w:t>
      </w:r>
      <w:r w:rsidR="004C32C7">
        <w:rPr>
          <w:rFonts w:ascii="Times New Roman" w:hAnsi="Times New Roman" w:cs="Times New Roman"/>
          <w:sz w:val="24"/>
          <w:szCs w:val="24"/>
        </w:rPr>
        <w:t xml:space="preserve">опережающим домашним заданием - </w:t>
      </w:r>
      <w:r w:rsidRPr="00F414FE">
        <w:rPr>
          <w:rFonts w:ascii="Times New Roman" w:hAnsi="Times New Roman" w:cs="Times New Roman"/>
          <w:sz w:val="24"/>
          <w:szCs w:val="24"/>
        </w:rPr>
        <w:t>сообщением о важнейших событиях и участниках революции.</w:t>
      </w:r>
    </w:p>
    <w:p w:rsidR="00E12970" w:rsidRPr="00E12970" w:rsidRDefault="00E12970" w:rsidP="004F7CA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8493C">
        <w:t>В конце XVII в. в Англии сложились парламентская монархия и особые неписаные обычаи политической жизни («парламентаризм»)</w:t>
      </w:r>
      <w:r>
        <w:t>, которые существуют до сих пор</w:t>
      </w:r>
      <w:r w:rsidRPr="00F8493C">
        <w:t>.</w:t>
      </w:r>
      <w:r w:rsidRPr="00E12970">
        <w:t xml:space="preserve"> (</w:t>
      </w:r>
      <w:r>
        <w:t>Работа с понятием).</w:t>
      </w:r>
    </w:p>
    <w:p w:rsidR="00FD776B" w:rsidRDefault="00FD776B" w:rsidP="004F7CA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D776B">
        <w:rPr>
          <w:rFonts w:ascii="Times New Roman" w:hAnsi="Times New Roman" w:cs="Times New Roman"/>
          <w:b/>
          <w:i/>
          <w:sz w:val="24"/>
          <w:szCs w:val="24"/>
        </w:rPr>
        <w:t>Заполнение таблицы стр. 227 учебника</w:t>
      </w:r>
    </w:p>
    <w:p w:rsidR="00FD776B" w:rsidRPr="00FD776B" w:rsidRDefault="00FD776B" w:rsidP="004F7CA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Работа с БИДом( слова, имена, даты).</w:t>
      </w:r>
    </w:p>
    <w:p w:rsidR="00687C44" w:rsidRPr="00F8493C" w:rsidRDefault="00687C44" w:rsidP="004F7CAA">
      <w:pPr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Рекомендации к выполнению работы. В процессе подготовки сообщения необходимо отобрать и разместить в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Pr="00F8493C">
        <w:rPr>
          <w:rFonts w:ascii="Times New Roman" w:hAnsi="Times New Roman" w:cs="Times New Roman"/>
          <w:sz w:val="24"/>
          <w:szCs w:val="24"/>
        </w:rPr>
        <w:t>хронологическом порядке наиболее важные, поворотные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Pr="00F8493C">
        <w:rPr>
          <w:rFonts w:ascii="Times New Roman" w:hAnsi="Times New Roman" w:cs="Times New Roman"/>
          <w:sz w:val="24"/>
          <w:szCs w:val="24"/>
        </w:rPr>
        <w:t>события революции, показать их рядовых участников и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Pr="00F8493C">
        <w:rPr>
          <w:rFonts w:ascii="Times New Roman" w:hAnsi="Times New Roman" w:cs="Times New Roman"/>
          <w:sz w:val="24"/>
          <w:szCs w:val="24"/>
        </w:rPr>
        <w:t>выдающихся политических деятелей.</w:t>
      </w:r>
    </w:p>
    <w:p w:rsidR="00687C44" w:rsidRPr="00F8493C" w:rsidRDefault="00687C44" w:rsidP="004F7CAA">
      <w:pPr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Сообщение сопровождается презентацией, главная задача которой — создать образ изучаемых событий и их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Pr="00F8493C">
        <w:rPr>
          <w:rFonts w:ascii="Times New Roman" w:hAnsi="Times New Roman" w:cs="Times New Roman"/>
          <w:sz w:val="24"/>
          <w:szCs w:val="24"/>
        </w:rPr>
        <w:t>участников, поэтому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в неё включается лишь изобрази</w:t>
      </w:r>
      <w:r w:rsidRPr="00F8493C">
        <w:rPr>
          <w:rFonts w:ascii="Times New Roman" w:hAnsi="Times New Roman" w:cs="Times New Roman"/>
          <w:sz w:val="24"/>
          <w:szCs w:val="24"/>
        </w:rPr>
        <w:t>тельный ряд: исто</w:t>
      </w:r>
      <w:r w:rsidR="004F7CAA" w:rsidRPr="00F8493C">
        <w:rPr>
          <w:rFonts w:ascii="Times New Roman" w:hAnsi="Times New Roman" w:cs="Times New Roman"/>
          <w:sz w:val="24"/>
          <w:szCs w:val="24"/>
        </w:rPr>
        <w:t>рические карты, картины художни</w:t>
      </w:r>
      <w:r w:rsidRPr="00F8493C">
        <w:rPr>
          <w:rFonts w:ascii="Times New Roman" w:hAnsi="Times New Roman" w:cs="Times New Roman"/>
          <w:sz w:val="24"/>
          <w:szCs w:val="24"/>
        </w:rPr>
        <w:t>ков — современников событий, портреты, карикатуры,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Pr="00F8493C">
        <w:rPr>
          <w:rFonts w:ascii="Times New Roman" w:hAnsi="Times New Roman" w:cs="Times New Roman"/>
          <w:sz w:val="24"/>
          <w:szCs w:val="24"/>
        </w:rPr>
        <w:t xml:space="preserve">видеосюжеты и т. п. </w:t>
      </w:r>
    </w:p>
    <w:p w:rsidR="00687C44" w:rsidRPr="00F8493C" w:rsidRDefault="00687C44" w:rsidP="00687C44">
      <w:pPr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lastRenderedPageBreak/>
        <w:t>Вопросы и задания для учащихся. 1. Назовите повод, послуживши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й  началом  </w:t>
      </w:r>
      <w:r w:rsidRPr="00F8493C">
        <w:rPr>
          <w:rFonts w:ascii="Times New Roman" w:hAnsi="Times New Roman" w:cs="Times New Roman"/>
          <w:sz w:val="24"/>
          <w:szCs w:val="24"/>
        </w:rPr>
        <w:t xml:space="preserve"> революци</w:t>
      </w:r>
      <w:r w:rsidR="004F7CAA" w:rsidRPr="00F8493C">
        <w:rPr>
          <w:rFonts w:ascii="Times New Roman" w:hAnsi="Times New Roman" w:cs="Times New Roman"/>
          <w:sz w:val="24"/>
          <w:szCs w:val="24"/>
        </w:rPr>
        <w:t>и</w:t>
      </w:r>
      <w:r w:rsidRPr="00F8493C">
        <w:rPr>
          <w:rFonts w:ascii="Times New Roman" w:hAnsi="Times New Roman" w:cs="Times New Roman"/>
          <w:sz w:val="24"/>
          <w:szCs w:val="24"/>
        </w:rPr>
        <w:t>.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Pr="00F8493C">
        <w:rPr>
          <w:rFonts w:ascii="Times New Roman" w:hAnsi="Times New Roman" w:cs="Times New Roman"/>
          <w:sz w:val="24"/>
          <w:szCs w:val="24"/>
        </w:rPr>
        <w:t xml:space="preserve"> В какой сфере жизни общества он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назревал</w:t>
      </w:r>
      <w:r w:rsidRPr="00F8493C">
        <w:rPr>
          <w:rFonts w:ascii="Times New Roman" w:hAnsi="Times New Roman" w:cs="Times New Roman"/>
          <w:sz w:val="24"/>
          <w:szCs w:val="24"/>
        </w:rPr>
        <w:t xml:space="preserve">? 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 </w:t>
      </w:r>
      <w:r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="004F7CAA" w:rsidRPr="00F8493C">
        <w:rPr>
          <w:rFonts w:ascii="Times New Roman" w:hAnsi="Times New Roman" w:cs="Times New Roman"/>
          <w:sz w:val="24"/>
          <w:szCs w:val="24"/>
        </w:rPr>
        <w:t>2. Почему событ</w:t>
      </w:r>
      <w:r w:rsidRPr="00F8493C">
        <w:rPr>
          <w:rFonts w:ascii="Times New Roman" w:hAnsi="Times New Roman" w:cs="Times New Roman"/>
          <w:sz w:val="24"/>
          <w:szCs w:val="24"/>
        </w:rPr>
        <w:t>ия имели насильственный характер?</w:t>
      </w:r>
    </w:p>
    <w:p w:rsidR="00687C44" w:rsidRPr="00FD776B" w:rsidRDefault="00FD776B" w:rsidP="00FD776B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1.</w:t>
      </w:r>
      <w:r w:rsidR="00C46661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687C44" w:rsidRPr="00FD776B">
        <w:rPr>
          <w:rFonts w:ascii="Times New Roman" w:hAnsi="Times New Roman" w:cs="Times New Roman"/>
          <w:b/>
          <w:i/>
          <w:sz w:val="24"/>
          <w:szCs w:val="24"/>
        </w:rPr>
        <w:t>. Итоги революций XVII—XVIII вв.</w:t>
      </w:r>
    </w:p>
    <w:p w:rsidR="00687C44" w:rsidRPr="004C32C7" w:rsidRDefault="004C32C7" w:rsidP="004F7CA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групп</w:t>
      </w:r>
      <w:r w:rsidR="00687C44" w:rsidRPr="004C32C7">
        <w:rPr>
          <w:rFonts w:ascii="Times New Roman" w:hAnsi="Times New Roman" w:cs="Times New Roman"/>
          <w:b/>
          <w:sz w:val="24"/>
          <w:szCs w:val="24"/>
        </w:rPr>
        <w:t xml:space="preserve">а. </w:t>
      </w:r>
    </w:p>
    <w:p w:rsidR="00687C44" w:rsidRPr="00F8493C" w:rsidRDefault="00687C44" w:rsidP="00687C44">
      <w:pPr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Итоги революций XVII—XVIII вв.</w:t>
      </w:r>
    </w:p>
    <w:p w:rsidR="00687C44" w:rsidRPr="00F8493C" w:rsidRDefault="00687C44" w:rsidP="00687C44">
      <w:pPr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Сфера жизни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Pr="00F8493C">
        <w:rPr>
          <w:rFonts w:ascii="Times New Roman" w:hAnsi="Times New Roman" w:cs="Times New Roman"/>
          <w:sz w:val="24"/>
          <w:szCs w:val="24"/>
        </w:rPr>
        <w:t>общества</w:t>
      </w:r>
      <w:r w:rsidR="00F8493C" w:rsidRPr="00F8493C">
        <w:rPr>
          <w:rFonts w:ascii="Times New Roman" w:hAnsi="Times New Roman" w:cs="Times New Roman"/>
          <w:sz w:val="24"/>
          <w:szCs w:val="24"/>
        </w:rPr>
        <w:t>:</w:t>
      </w:r>
    </w:p>
    <w:p w:rsidR="00F8493C" w:rsidRPr="00F8493C" w:rsidRDefault="00F8493C" w:rsidP="00FD776B">
      <w:pPr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 xml:space="preserve">- </w:t>
      </w:r>
      <w:r w:rsidR="004F7CAA" w:rsidRPr="00F8493C">
        <w:rPr>
          <w:rFonts w:ascii="Times New Roman" w:hAnsi="Times New Roman" w:cs="Times New Roman"/>
          <w:sz w:val="24"/>
          <w:szCs w:val="24"/>
        </w:rPr>
        <w:t>п</w:t>
      </w:r>
      <w:r w:rsidR="00687C44" w:rsidRPr="00F8493C">
        <w:rPr>
          <w:rFonts w:ascii="Times New Roman" w:hAnsi="Times New Roman" w:cs="Times New Roman"/>
          <w:sz w:val="24"/>
          <w:szCs w:val="24"/>
        </w:rPr>
        <w:t>олитическая</w:t>
      </w:r>
      <w:r w:rsidRPr="00F8493C">
        <w:rPr>
          <w:rFonts w:ascii="Times New Roman" w:hAnsi="Times New Roman" w:cs="Times New Roman"/>
          <w:sz w:val="24"/>
          <w:szCs w:val="24"/>
        </w:rPr>
        <w:t>: о</w:t>
      </w:r>
      <w:r w:rsidR="00687C44" w:rsidRPr="00F8493C">
        <w:rPr>
          <w:rFonts w:ascii="Times New Roman" w:hAnsi="Times New Roman" w:cs="Times New Roman"/>
          <w:sz w:val="24"/>
          <w:szCs w:val="24"/>
        </w:rPr>
        <w:t>граничение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 </w:t>
      </w:r>
      <w:r w:rsidR="00687C44" w:rsidRPr="00F8493C">
        <w:rPr>
          <w:rFonts w:ascii="Times New Roman" w:hAnsi="Times New Roman" w:cs="Times New Roman"/>
          <w:sz w:val="24"/>
          <w:szCs w:val="24"/>
        </w:rPr>
        <w:t>монархии, принцип разделения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="00687C44" w:rsidRPr="00F8493C">
        <w:rPr>
          <w:rFonts w:ascii="Times New Roman" w:hAnsi="Times New Roman" w:cs="Times New Roman"/>
          <w:sz w:val="24"/>
          <w:szCs w:val="24"/>
        </w:rPr>
        <w:t>властей; закрепление  парламентских свобод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и </w:t>
      </w:r>
      <w:r w:rsidR="00687C44" w:rsidRPr="00F8493C">
        <w:rPr>
          <w:rFonts w:ascii="Times New Roman" w:hAnsi="Times New Roman" w:cs="Times New Roman"/>
          <w:sz w:val="24"/>
          <w:szCs w:val="24"/>
        </w:rPr>
        <w:t>и установление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="00687C44" w:rsidRPr="00F8493C">
        <w:rPr>
          <w:rFonts w:ascii="Times New Roman" w:hAnsi="Times New Roman" w:cs="Times New Roman"/>
          <w:sz w:val="24"/>
          <w:szCs w:val="24"/>
        </w:rPr>
        <w:t>парламентаризма; обеспечение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 </w:t>
      </w:r>
      <w:r w:rsidR="00687C44" w:rsidRPr="00F8493C">
        <w:rPr>
          <w:rFonts w:ascii="Times New Roman" w:hAnsi="Times New Roman" w:cs="Times New Roman"/>
          <w:sz w:val="24"/>
          <w:szCs w:val="24"/>
        </w:rPr>
        <w:t>личной  неприкосновенности</w:t>
      </w:r>
      <w:r w:rsidR="004F7CAA" w:rsidRPr="00F8493C">
        <w:rPr>
          <w:rFonts w:ascii="Times New Roman" w:hAnsi="Times New Roman" w:cs="Times New Roman"/>
          <w:sz w:val="24"/>
          <w:szCs w:val="24"/>
        </w:rPr>
        <w:t xml:space="preserve"> </w:t>
      </w:r>
      <w:r w:rsidR="00687C44" w:rsidRPr="00F8493C">
        <w:rPr>
          <w:rFonts w:ascii="Times New Roman" w:hAnsi="Times New Roman" w:cs="Times New Roman"/>
          <w:sz w:val="24"/>
          <w:szCs w:val="24"/>
        </w:rPr>
        <w:t xml:space="preserve">граждан; </w:t>
      </w:r>
      <w:r w:rsidR="00FD776B" w:rsidRPr="00FD776B">
        <w:rPr>
          <w:rFonts w:ascii="Times New Roman" w:hAnsi="Times New Roman" w:cs="Times New Roman"/>
          <w:sz w:val="24"/>
          <w:szCs w:val="24"/>
        </w:rPr>
        <w:t>формирование  политических партий</w:t>
      </w:r>
      <w:r w:rsidR="00FD776B">
        <w:rPr>
          <w:rFonts w:ascii="Times New Roman" w:hAnsi="Times New Roman" w:cs="Times New Roman"/>
          <w:sz w:val="24"/>
          <w:szCs w:val="24"/>
        </w:rPr>
        <w:t>;</w:t>
      </w:r>
    </w:p>
    <w:p w:rsidR="00687C44" w:rsidRPr="00F8493C" w:rsidRDefault="00F8493C" w:rsidP="00F8493C">
      <w:pPr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- э</w:t>
      </w:r>
      <w:r w:rsidR="00687C44" w:rsidRPr="00F8493C">
        <w:rPr>
          <w:rFonts w:ascii="Times New Roman" w:hAnsi="Times New Roman" w:cs="Times New Roman"/>
          <w:sz w:val="24"/>
          <w:szCs w:val="24"/>
        </w:rPr>
        <w:t>кономическая</w:t>
      </w:r>
      <w:r w:rsidRPr="00F8493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8493C">
        <w:rPr>
          <w:rFonts w:ascii="Times New Roman" w:hAnsi="Times New Roman" w:cs="Times New Roman"/>
          <w:sz w:val="24"/>
          <w:szCs w:val="24"/>
        </w:rPr>
        <w:t>;</w:t>
      </w:r>
    </w:p>
    <w:p w:rsidR="00687C44" w:rsidRPr="00F8493C" w:rsidRDefault="00F8493C" w:rsidP="00F8493C">
      <w:pPr>
        <w:jc w:val="both"/>
        <w:rPr>
          <w:rFonts w:ascii="Times New Roman" w:hAnsi="Times New Roman" w:cs="Times New Roman"/>
          <w:sz w:val="24"/>
          <w:szCs w:val="24"/>
        </w:rPr>
      </w:pPr>
      <w:r w:rsidRPr="00F8493C">
        <w:rPr>
          <w:rFonts w:ascii="Times New Roman" w:hAnsi="Times New Roman" w:cs="Times New Roman"/>
          <w:sz w:val="24"/>
          <w:szCs w:val="24"/>
        </w:rPr>
        <w:t>- с</w:t>
      </w:r>
      <w:r w:rsidR="00687C44" w:rsidRPr="00F8493C">
        <w:rPr>
          <w:rFonts w:ascii="Times New Roman" w:hAnsi="Times New Roman" w:cs="Times New Roman"/>
          <w:sz w:val="24"/>
          <w:szCs w:val="24"/>
        </w:rPr>
        <w:t>оциальная</w:t>
      </w:r>
      <w:r w:rsidRPr="00F8493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8493C">
        <w:rPr>
          <w:rFonts w:ascii="Times New Roman" w:hAnsi="Times New Roman" w:cs="Times New Roman"/>
          <w:sz w:val="24"/>
          <w:szCs w:val="24"/>
        </w:rPr>
        <w:t>.</w:t>
      </w:r>
    </w:p>
    <w:p w:rsidR="000C3452" w:rsidRPr="001D462D" w:rsidRDefault="00FD776B" w:rsidP="000C3452">
      <w:pPr>
        <w:jc w:val="both"/>
        <w:rPr>
          <w:rFonts w:ascii="Times New Roman" w:hAnsi="Times New Roman" w:cs="Times New Roman"/>
          <w:sz w:val="24"/>
          <w:szCs w:val="24"/>
        </w:rPr>
      </w:pPr>
      <w:r w:rsidRPr="00FD776B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>
        <w:rPr>
          <w:rFonts w:ascii="Times New Roman" w:hAnsi="Times New Roman" w:cs="Times New Roman"/>
          <w:sz w:val="24"/>
          <w:szCs w:val="24"/>
        </w:rPr>
        <w:t xml:space="preserve">события в Англии, происшедшие в1640-1660-е годы, связаны с рождением новых для данного общества форм правления, сменой господствующего слоя и состава правящей элиты, принятием новых ориентиров в социальной и экономической жизни. Следовательно, Европа вступает на новый этап развития. </w:t>
      </w:r>
    </w:p>
    <w:p w:rsidR="000C3452" w:rsidRPr="000C3452" w:rsidRDefault="000C3452" w:rsidP="000C3452">
      <w:pPr>
        <w:pStyle w:val="a5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3452">
        <w:rPr>
          <w:rFonts w:ascii="Times New Roman" w:hAnsi="Times New Roman" w:cs="Times New Roman"/>
          <w:b/>
          <w:sz w:val="24"/>
          <w:szCs w:val="24"/>
        </w:rPr>
        <w:t xml:space="preserve">Рефлексия. </w:t>
      </w:r>
      <w:r w:rsidRPr="000C3452">
        <w:rPr>
          <w:rFonts w:ascii="Times New Roman" w:hAnsi="Times New Roman"/>
          <w:b/>
          <w:i/>
          <w:sz w:val="24"/>
          <w:szCs w:val="24"/>
          <w:u w:val="single"/>
        </w:rPr>
        <w:t>ПОПС – формула:</w:t>
      </w:r>
      <w:r w:rsidRPr="000C3452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r w:rsidRPr="000C3452">
        <w:rPr>
          <w:rFonts w:ascii="Times New Roman" w:hAnsi="Times New Roman"/>
          <w:sz w:val="24"/>
          <w:szCs w:val="24"/>
        </w:rPr>
        <w:t>приём помогает высказывать аргументированную точку зрения, как автора документа, так и самого ученика.   Предлагается прочитать документ, выделить основную мысль, начиная её словами из текста: «Я могу это подтвердить…». И, делается вывод: «Следовательно…». Вывод не должен противоречить первому высказыванию, но может его в чём-то повторить. словами «Я считаю, что…». Далее следует обоснование: « Потому что…». Подтверждается эта мысль</w:t>
      </w:r>
    </w:p>
    <w:p w:rsidR="000C3452" w:rsidRPr="00D823D2" w:rsidRDefault="000C3452" w:rsidP="000C3452">
      <w:pPr>
        <w:ind w:left="-567"/>
        <w:jc w:val="both"/>
        <w:rPr>
          <w:rFonts w:ascii="Times New Roman" w:hAnsi="Times New Roman"/>
          <w:sz w:val="24"/>
          <w:szCs w:val="24"/>
        </w:rPr>
      </w:pPr>
      <w:r w:rsidRPr="00D823D2">
        <w:rPr>
          <w:rFonts w:ascii="Times New Roman" w:hAnsi="Times New Roman"/>
          <w:sz w:val="24"/>
          <w:szCs w:val="24"/>
        </w:rPr>
        <w:t xml:space="preserve">П – позиция 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Pr="00D823D2">
        <w:rPr>
          <w:rFonts w:ascii="Times New Roman" w:hAnsi="Times New Roman"/>
          <w:sz w:val="24"/>
          <w:szCs w:val="24"/>
        </w:rPr>
        <w:t xml:space="preserve">Я считаю, что… </w:t>
      </w:r>
    </w:p>
    <w:p w:rsidR="000C3452" w:rsidRPr="00D823D2" w:rsidRDefault="000C3452" w:rsidP="000C3452">
      <w:pPr>
        <w:ind w:left="-567"/>
        <w:jc w:val="both"/>
        <w:rPr>
          <w:rFonts w:ascii="Times New Roman" w:hAnsi="Times New Roman"/>
          <w:sz w:val="24"/>
          <w:szCs w:val="24"/>
        </w:rPr>
      </w:pPr>
      <w:r w:rsidRPr="00D823D2">
        <w:rPr>
          <w:rFonts w:ascii="Times New Roman" w:hAnsi="Times New Roman"/>
          <w:sz w:val="24"/>
          <w:szCs w:val="24"/>
        </w:rPr>
        <w:t>О – обоснование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D823D2">
        <w:rPr>
          <w:rFonts w:ascii="Times New Roman" w:hAnsi="Times New Roman"/>
          <w:sz w:val="24"/>
          <w:szCs w:val="24"/>
        </w:rPr>
        <w:t xml:space="preserve"> Потому, что… </w:t>
      </w:r>
    </w:p>
    <w:p w:rsidR="000C3452" w:rsidRPr="00D823D2" w:rsidRDefault="000C3452" w:rsidP="000C3452">
      <w:pPr>
        <w:ind w:left="-567"/>
        <w:jc w:val="both"/>
        <w:rPr>
          <w:rFonts w:ascii="Times New Roman" w:hAnsi="Times New Roman"/>
          <w:sz w:val="24"/>
          <w:szCs w:val="24"/>
        </w:rPr>
      </w:pPr>
      <w:r w:rsidRPr="00D823D2">
        <w:rPr>
          <w:rFonts w:ascii="Times New Roman" w:hAnsi="Times New Roman"/>
          <w:sz w:val="24"/>
          <w:szCs w:val="24"/>
        </w:rPr>
        <w:t>П – пример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D823D2">
        <w:rPr>
          <w:rFonts w:ascii="Times New Roman" w:hAnsi="Times New Roman"/>
          <w:sz w:val="24"/>
          <w:szCs w:val="24"/>
        </w:rPr>
        <w:t xml:space="preserve">Например, … </w:t>
      </w:r>
    </w:p>
    <w:p w:rsidR="000C3452" w:rsidRPr="00D823D2" w:rsidRDefault="000C3452" w:rsidP="000C3452">
      <w:pPr>
        <w:ind w:left="-567"/>
        <w:jc w:val="both"/>
        <w:rPr>
          <w:rFonts w:ascii="Times New Roman" w:hAnsi="Times New Roman"/>
          <w:sz w:val="24"/>
          <w:szCs w:val="24"/>
        </w:rPr>
      </w:pPr>
      <w:r w:rsidRPr="00D823D2">
        <w:rPr>
          <w:rFonts w:ascii="Times New Roman" w:hAnsi="Times New Roman"/>
          <w:sz w:val="24"/>
          <w:szCs w:val="24"/>
        </w:rPr>
        <w:t xml:space="preserve">С – следствие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Pr="00D823D2">
        <w:rPr>
          <w:rFonts w:ascii="Times New Roman" w:hAnsi="Times New Roman"/>
          <w:sz w:val="24"/>
          <w:szCs w:val="24"/>
        </w:rPr>
        <w:t xml:space="preserve">Поэтому… </w:t>
      </w:r>
    </w:p>
    <w:p w:rsidR="001D462D" w:rsidRDefault="001D462D" w:rsidP="001D462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1D462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D776B" w:rsidRPr="00FD776B">
        <w:rPr>
          <w:rFonts w:ascii="Times New Roman" w:hAnsi="Times New Roman" w:cs="Times New Roman"/>
          <w:b/>
          <w:sz w:val="24"/>
          <w:szCs w:val="24"/>
        </w:rPr>
        <w:t xml:space="preserve">Закрепление. </w:t>
      </w:r>
      <w:r w:rsidRPr="00F8493C">
        <w:rPr>
          <w:rFonts w:ascii="Times New Roman" w:hAnsi="Times New Roman" w:cs="Times New Roman"/>
          <w:sz w:val="24"/>
          <w:szCs w:val="24"/>
        </w:rPr>
        <w:t>Вопросы для учащихся. 1. В какой сфере жизни общества результаты революций были наиболее масштабными и впечатляющими?   2.  Какие идеи просветителей воплотились в жизнь в результате революции?</w:t>
      </w:r>
    </w:p>
    <w:p w:rsidR="00FE6024" w:rsidRPr="00FE6024" w:rsidRDefault="001D462D" w:rsidP="00F849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1D462D">
        <w:rPr>
          <w:rFonts w:ascii="Times New Roman" w:hAnsi="Times New Roman" w:cs="Times New Roman"/>
          <w:b/>
          <w:sz w:val="24"/>
          <w:szCs w:val="24"/>
        </w:rPr>
        <w:t>.</w:t>
      </w:r>
      <w:r w:rsidR="00FE6024" w:rsidRPr="00FE6024">
        <w:rPr>
          <w:rFonts w:ascii="Times New Roman" w:hAnsi="Times New Roman" w:cs="Times New Roman"/>
          <w:b/>
          <w:sz w:val="24"/>
          <w:szCs w:val="24"/>
        </w:rPr>
        <w:t xml:space="preserve"> Подведение итогов.</w:t>
      </w:r>
    </w:p>
    <w:p w:rsidR="00FE6024" w:rsidRPr="001D462D" w:rsidRDefault="001D462D" w:rsidP="00F849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1D462D">
        <w:rPr>
          <w:rFonts w:ascii="Times New Roman" w:hAnsi="Times New Roman" w:cs="Times New Roman"/>
          <w:b/>
          <w:sz w:val="24"/>
          <w:szCs w:val="24"/>
        </w:rPr>
        <w:t>.</w:t>
      </w:r>
      <w:r w:rsidR="00FE6024" w:rsidRPr="00FE6024">
        <w:rPr>
          <w:rFonts w:ascii="Times New Roman" w:hAnsi="Times New Roman" w:cs="Times New Roman"/>
          <w:b/>
          <w:sz w:val="24"/>
          <w:szCs w:val="24"/>
        </w:rPr>
        <w:t xml:space="preserve">. Д\з  </w:t>
      </w:r>
      <w:r w:rsidR="00FE6024">
        <w:rPr>
          <w:rFonts w:ascii="Times New Roman" w:hAnsi="Times New Roman" w:cs="Times New Roman"/>
          <w:sz w:val="24"/>
          <w:szCs w:val="24"/>
        </w:rPr>
        <w:t xml:space="preserve"> параграф 29, БИД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C32C7">
        <w:rPr>
          <w:rFonts w:ascii="Times New Roman" w:hAnsi="Times New Roman" w:cs="Times New Roman"/>
          <w:sz w:val="24"/>
          <w:szCs w:val="24"/>
        </w:rPr>
        <w:t>на выбор: сделать презентацию, материал для кейса.</w:t>
      </w:r>
    </w:p>
    <w:sectPr w:rsidR="00FE6024" w:rsidRPr="001D462D" w:rsidSect="00C75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0E2" w:rsidRDefault="00A730E2" w:rsidP="001D462D">
      <w:pPr>
        <w:spacing w:after="0" w:line="240" w:lineRule="auto"/>
      </w:pPr>
      <w:r>
        <w:separator/>
      </w:r>
    </w:p>
  </w:endnote>
  <w:endnote w:type="continuationSeparator" w:id="1">
    <w:p w:rsidR="00A730E2" w:rsidRDefault="00A730E2" w:rsidP="001D4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0E2" w:rsidRDefault="00A730E2" w:rsidP="001D462D">
      <w:pPr>
        <w:spacing w:after="0" w:line="240" w:lineRule="auto"/>
      </w:pPr>
      <w:r>
        <w:separator/>
      </w:r>
    </w:p>
  </w:footnote>
  <w:footnote w:type="continuationSeparator" w:id="1">
    <w:p w:rsidR="00A730E2" w:rsidRDefault="00A730E2" w:rsidP="001D46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13BC6"/>
    <w:multiLevelType w:val="hybridMultilevel"/>
    <w:tmpl w:val="FB2C71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531AE"/>
    <w:multiLevelType w:val="hybridMultilevel"/>
    <w:tmpl w:val="8A4E5A04"/>
    <w:lvl w:ilvl="0" w:tplc="D4A68A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5857A5"/>
    <w:multiLevelType w:val="hybridMultilevel"/>
    <w:tmpl w:val="69346D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0152E"/>
    <w:multiLevelType w:val="hybridMultilevel"/>
    <w:tmpl w:val="B3402CCA"/>
    <w:lvl w:ilvl="0" w:tplc="0F98832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6B881400"/>
    <w:multiLevelType w:val="hybridMultilevel"/>
    <w:tmpl w:val="B3402CCA"/>
    <w:lvl w:ilvl="0" w:tplc="0F98832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795C1D76"/>
    <w:multiLevelType w:val="multilevel"/>
    <w:tmpl w:val="F0AA5B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428D"/>
    <w:rsid w:val="00037E16"/>
    <w:rsid w:val="000C3452"/>
    <w:rsid w:val="0018668E"/>
    <w:rsid w:val="001D462D"/>
    <w:rsid w:val="002C2479"/>
    <w:rsid w:val="004C32C7"/>
    <w:rsid w:val="004F7CAA"/>
    <w:rsid w:val="005739F7"/>
    <w:rsid w:val="00593857"/>
    <w:rsid w:val="00687C44"/>
    <w:rsid w:val="00865303"/>
    <w:rsid w:val="00887272"/>
    <w:rsid w:val="008D000C"/>
    <w:rsid w:val="00964E99"/>
    <w:rsid w:val="0097428D"/>
    <w:rsid w:val="00A730E2"/>
    <w:rsid w:val="00AE1481"/>
    <w:rsid w:val="00BF11E1"/>
    <w:rsid w:val="00C46661"/>
    <w:rsid w:val="00C75DBD"/>
    <w:rsid w:val="00CD66B8"/>
    <w:rsid w:val="00D235FD"/>
    <w:rsid w:val="00D51344"/>
    <w:rsid w:val="00E12970"/>
    <w:rsid w:val="00E45E36"/>
    <w:rsid w:val="00F414FE"/>
    <w:rsid w:val="00F8493C"/>
    <w:rsid w:val="00FD776B"/>
    <w:rsid w:val="00FE6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2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4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742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87C44"/>
    <w:pPr>
      <w:ind w:left="720"/>
      <w:contextualSpacing/>
    </w:pPr>
  </w:style>
  <w:style w:type="character" w:styleId="a6">
    <w:name w:val="Emphasis"/>
    <w:basedOn w:val="a0"/>
    <w:uiPriority w:val="20"/>
    <w:qFormat/>
    <w:rsid w:val="00037E16"/>
    <w:rPr>
      <w:i/>
      <w:iCs/>
    </w:rPr>
  </w:style>
  <w:style w:type="character" w:customStyle="1" w:styleId="apple-converted-space">
    <w:name w:val="apple-converted-space"/>
    <w:basedOn w:val="a0"/>
    <w:rsid w:val="00037E16"/>
  </w:style>
  <w:style w:type="character" w:styleId="a7">
    <w:name w:val="Strong"/>
    <w:basedOn w:val="a0"/>
    <w:uiPriority w:val="22"/>
    <w:qFormat/>
    <w:rsid w:val="00593857"/>
    <w:rPr>
      <w:b/>
      <w:bCs/>
    </w:rPr>
  </w:style>
  <w:style w:type="paragraph" w:styleId="a8">
    <w:name w:val="footnote text"/>
    <w:basedOn w:val="a"/>
    <w:link w:val="a9"/>
    <w:uiPriority w:val="99"/>
    <w:semiHidden/>
    <w:unhideWhenUsed/>
    <w:rsid w:val="001D462D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1D462D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1D462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34ED5-CA54-429B-996A-EA3E4FD4F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1095</Words>
  <Characters>6247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</cp:revision>
  <dcterms:created xsi:type="dcterms:W3CDTF">2016-09-25T16:26:00Z</dcterms:created>
  <dcterms:modified xsi:type="dcterms:W3CDTF">2016-10-11T04:29:00Z</dcterms:modified>
</cp:coreProperties>
</file>